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D7" w:rsidRPr="00863A11" w:rsidRDefault="00863A11" w:rsidP="00BF5813">
      <w:pPr>
        <w:jc w:val="both"/>
        <w:rPr>
          <w:b/>
        </w:rPr>
      </w:pPr>
      <w:r>
        <w:rPr>
          <w:b/>
        </w:rPr>
        <w:t>E</w:t>
      </w:r>
      <w:r w:rsidR="00A55059" w:rsidRPr="00863A11">
        <w:rPr>
          <w:b/>
        </w:rPr>
        <w:t xml:space="preserve">l Papel </w:t>
      </w:r>
      <w:r w:rsidRPr="00863A11">
        <w:rPr>
          <w:b/>
        </w:rPr>
        <w:t>de las Cooperativas y Otras Empresas de Economía Social en el Plan de Recuperación, Transformación y Resiliencia de la Economía Española</w:t>
      </w:r>
      <w:r w:rsidR="0003343B">
        <w:rPr>
          <w:b/>
        </w:rPr>
        <w:t xml:space="preserve">. </w:t>
      </w:r>
      <w:proofErr w:type="spellStart"/>
      <w:r w:rsidR="0003343B">
        <w:rPr>
          <w:b/>
        </w:rPr>
        <w:t>Web</w:t>
      </w:r>
      <w:r>
        <w:rPr>
          <w:b/>
        </w:rPr>
        <w:t>inario</w:t>
      </w:r>
      <w:proofErr w:type="spellEnd"/>
      <w:r>
        <w:rPr>
          <w:b/>
        </w:rPr>
        <w:t xml:space="preserve"> </w:t>
      </w:r>
      <w:r w:rsidRPr="00863A11">
        <w:rPr>
          <w:b/>
        </w:rPr>
        <w:t>organizado por la AECA y la Red ENUIES</w:t>
      </w:r>
    </w:p>
    <w:p w:rsidR="00863A11" w:rsidRDefault="00863A11" w:rsidP="00BF5813">
      <w:pPr>
        <w:jc w:val="both"/>
      </w:pPr>
    </w:p>
    <w:p w:rsidR="003B3CB6" w:rsidRDefault="003B3CB6" w:rsidP="00BF5813">
      <w:pPr>
        <w:jc w:val="both"/>
      </w:pPr>
    </w:p>
    <w:p w:rsidR="00863A11" w:rsidRPr="00863A11" w:rsidRDefault="00863A11" w:rsidP="00863A11">
      <w:pPr>
        <w:jc w:val="both"/>
        <w:rPr>
          <w:i/>
        </w:rPr>
      </w:pPr>
      <w:r w:rsidRPr="00863A11">
        <w:rPr>
          <w:i/>
        </w:rPr>
        <w:t xml:space="preserve">La Universidad de Zaragoza estará presente en el Acto de Clausura de la II Semana Universitaria de la Economía Social 2021, a través de la participación de Carmen </w:t>
      </w:r>
      <w:proofErr w:type="spellStart"/>
      <w:r w:rsidRPr="00863A11">
        <w:rPr>
          <w:i/>
        </w:rPr>
        <w:t>Marcuello</w:t>
      </w:r>
      <w:proofErr w:type="spellEnd"/>
      <w:r w:rsidRPr="00863A11">
        <w:rPr>
          <w:i/>
        </w:rPr>
        <w:t>, Presidenta del OIBESCOOP, y Millán Díaz-</w:t>
      </w:r>
      <w:proofErr w:type="spellStart"/>
      <w:r w:rsidRPr="00863A11">
        <w:rPr>
          <w:i/>
        </w:rPr>
        <w:t>Foncea</w:t>
      </w:r>
      <w:proofErr w:type="spellEnd"/>
      <w:r w:rsidRPr="00863A11">
        <w:rPr>
          <w:i/>
        </w:rPr>
        <w:t xml:space="preserve">, coordinador de la Red ENUIES. El Acto es organizado por la Red ENUIES de Centros e Institutos de Investigación en Economía Social en colaboración con la Asociación Española de Contabilidad y Administración de Empresa – AECA, y se celebrará el viernes, 12 de marzo, a las 16.30 h. </w:t>
      </w:r>
      <w:bookmarkStart w:id="0" w:name="_GoBack"/>
      <w:bookmarkEnd w:id="0"/>
    </w:p>
    <w:p w:rsidR="00863A11" w:rsidRDefault="00863A11" w:rsidP="00863A11">
      <w:pPr>
        <w:jc w:val="both"/>
      </w:pPr>
    </w:p>
    <w:p w:rsidR="00863A11" w:rsidRDefault="00863A11" w:rsidP="00863A11">
      <w:pPr>
        <w:jc w:val="both"/>
      </w:pPr>
      <w:r>
        <w:t xml:space="preserve">La Economía Social está llamada a tener un importante papel en el Plan Recuperación, Transformación y Resiliencia de la Economía Española. Sobre este tema tendrá lugar el próximo 12 de marzo un webinario, que servirá de acto central y de cierre de la Semana Universitaria de la Economía Social 2021. El acto está organizado por la Red ENUIES, de CIRIEC-España, y la Asociación Española de Contabilidad y Administración (AECA), y en el mismo colaboran CEPES y el Ministerio de Trabajo y Economía Social. El webinario podrá seguirse en directo, a partir de las 16:30 horas del viernes, a través del canal de </w:t>
      </w:r>
      <w:proofErr w:type="spellStart"/>
      <w:r>
        <w:t>Youtube</w:t>
      </w:r>
      <w:proofErr w:type="spellEnd"/>
      <w:r>
        <w:t xml:space="preserve"> de CIRIEC-España: </w:t>
      </w:r>
      <w:hyperlink r:id="rId5" w:history="1">
        <w:r w:rsidRPr="00A42541">
          <w:rPr>
            <w:rStyle w:val="Hipervnculo"/>
          </w:rPr>
          <w:t>https://youtu.be/WC2oEJ9GZzw</w:t>
        </w:r>
      </w:hyperlink>
    </w:p>
    <w:p w:rsidR="00863A11" w:rsidRDefault="00863A11" w:rsidP="00863A11">
      <w:pPr>
        <w:jc w:val="both"/>
      </w:pPr>
      <w:r>
        <w:t>El Plan de Recuperación, Transformación y Resiliencia de la Economía Española es la necesaria respuesta gubernamental ante la crisis que ha ocasionado la pandemia del COVID-19. Se enmarca en promover un cambio inteligente y socialmente comprometido por parte de la UE, bien distinto a la reacción que tuvo ante la anterior crisis de 2008.</w:t>
      </w:r>
    </w:p>
    <w:p w:rsidR="00863A11" w:rsidRDefault="00863A11" w:rsidP="00863A11">
      <w:pPr>
        <w:jc w:val="both"/>
      </w:pPr>
      <w:r>
        <w:t>El Plan resalta por su importante asignación presupuestaria: 72.000 millones de € en los tres primeros años, que serán 140.000 millones de € a los seis años. Es, por ello, el plan de ayudas más importante que ha conocido la Economía Española en su historia, y el de mayor impacto social, a través de cuatro grandes transformaciones, hacia la España verde, digital, sin brechas de género y cohesionada social y territorialmente. Todo ello sobre la base del conocimiento y la defensa de los valores.</w:t>
      </w:r>
    </w:p>
    <w:p w:rsidR="00863A11" w:rsidRDefault="00863A11" w:rsidP="00863A11">
      <w:pPr>
        <w:jc w:val="both"/>
      </w:pPr>
      <w:r>
        <w:t>En todo este ámbito, el webinario desea dar a conocer la visión que distintos expertos tienen acerca de la importancia de la participación de la economía social en el Plan de Recuperación, y el valor adicional que dichas empresas pueden aportar a su ejecución, dada su identidad y principios, que pueden derivar en la mejor ejecución de muchas de las políticas y acciones que se lleven a cabo.</w:t>
      </w:r>
    </w:p>
    <w:p w:rsidR="00863A11" w:rsidRPr="00863A11" w:rsidRDefault="00863A11" w:rsidP="00863A11">
      <w:pPr>
        <w:jc w:val="both"/>
        <w:rPr>
          <w:b/>
          <w:u w:val="single"/>
        </w:rPr>
      </w:pPr>
      <w:r w:rsidRPr="00863A11">
        <w:rPr>
          <w:b/>
          <w:u w:val="single"/>
        </w:rPr>
        <w:t>PROGRAMA</w:t>
      </w:r>
    </w:p>
    <w:p w:rsidR="00863A11" w:rsidRPr="00863A11" w:rsidRDefault="00863A11" w:rsidP="00863A11">
      <w:pPr>
        <w:jc w:val="both"/>
        <w:rPr>
          <w:b/>
          <w:u w:val="single"/>
        </w:rPr>
      </w:pPr>
      <w:r>
        <w:rPr>
          <w:b/>
          <w:u w:val="single"/>
        </w:rPr>
        <w:t xml:space="preserve">16.30 h. - </w:t>
      </w:r>
      <w:r w:rsidRPr="00863A11">
        <w:rPr>
          <w:b/>
          <w:u w:val="single"/>
        </w:rPr>
        <w:t>Inauguración: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>Juan JULIÁ, Presidente de la Red ENUIES y de la Comisión de Cooperativas y otras Empresas de la Economía Social (COOPEES) de AECA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>Adoración MOZAS, Presidenta de CIRIEC-España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>Leandro CAÑIBANO, Presidente de AECA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 xml:space="preserve">Juan Antonio PEDREÑO, Presidente de CEPES 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lastRenderedPageBreak/>
        <w:t xml:space="preserve">Maravillas ESPIN, Directora General del Trabajo Autónomo, de la Economía Social y de la Responsabilidad Social de las Empresas </w:t>
      </w:r>
    </w:p>
    <w:p w:rsidR="00863A11" w:rsidRPr="00863A11" w:rsidRDefault="00863A11" w:rsidP="00863A11">
      <w:pPr>
        <w:jc w:val="both"/>
        <w:rPr>
          <w:b/>
          <w:u w:val="single"/>
        </w:rPr>
      </w:pPr>
      <w:r w:rsidRPr="00863A11">
        <w:rPr>
          <w:b/>
          <w:u w:val="single"/>
        </w:rPr>
        <w:t>Mesa redonda:</w:t>
      </w:r>
    </w:p>
    <w:p w:rsidR="00863A11" w:rsidRDefault="00863A11" w:rsidP="00863A11">
      <w:pPr>
        <w:jc w:val="both"/>
      </w:pPr>
      <w:r w:rsidRPr="00863A11">
        <w:rPr>
          <w:b/>
        </w:rPr>
        <w:t>Modera:</w:t>
      </w:r>
      <w:r>
        <w:t xml:space="preserve"> Millán DIAZ, Universidad de Zaragoza, Coordinador de la Red ENUIES, de CIRIEC España</w:t>
      </w:r>
    </w:p>
    <w:p w:rsidR="00863A11" w:rsidRPr="00863A11" w:rsidRDefault="00863A11" w:rsidP="00863A11">
      <w:pPr>
        <w:jc w:val="both"/>
        <w:rPr>
          <w:b/>
        </w:rPr>
      </w:pPr>
      <w:r w:rsidRPr="00863A11">
        <w:rPr>
          <w:b/>
        </w:rPr>
        <w:t>Intervienen: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>Rosalía ALFONSO, Universidad de MURCIA, Coordinadora del grupo de Dirección y Administración de la Comisión COOPEES de AECA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 xml:space="preserve">José Luis MONZÓN,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, Director de CIRIEC-España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>Ricardo PALOMO, Universidad CEU San Pablo de Madrid, Coordinador del grupo de Transición Digital de COOPEES de AECA.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 xml:space="preserve">Carmen MARCUELLO, Universidad de Zaragoza, Presidenta del Observatorio Iberoamericano del Empleo, la Economía Social y Cooperativa (OIBESCOOP) </w:t>
      </w:r>
    </w:p>
    <w:p w:rsidR="00863A11" w:rsidRPr="00863A11" w:rsidRDefault="00863A11" w:rsidP="00863A11">
      <w:pPr>
        <w:jc w:val="both"/>
        <w:rPr>
          <w:b/>
          <w:u w:val="single"/>
        </w:rPr>
      </w:pPr>
      <w:r w:rsidRPr="00863A11">
        <w:rPr>
          <w:b/>
          <w:u w:val="single"/>
        </w:rPr>
        <w:t>Clausura: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 xml:space="preserve">Juan JULIÁ,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Politècnica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, Presidente de la Comisión de COOPEES de AECA</w:t>
      </w:r>
    </w:p>
    <w:p w:rsidR="00863A11" w:rsidRDefault="00863A11" w:rsidP="00863A11">
      <w:pPr>
        <w:pStyle w:val="Prrafodelista"/>
        <w:numPr>
          <w:ilvl w:val="0"/>
          <w:numId w:val="5"/>
        </w:numPr>
        <w:jc w:val="both"/>
      </w:pPr>
      <w:r>
        <w:t xml:space="preserve">Rafael CHAVES,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, Presidente del Comité Científico de CIRIEC-España</w:t>
      </w:r>
    </w:p>
    <w:p w:rsidR="00863A11" w:rsidRPr="00863A11" w:rsidRDefault="00863A11" w:rsidP="00863A11">
      <w:pPr>
        <w:jc w:val="both"/>
        <w:rPr>
          <w:b/>
        </w:rPr>
      </w:pPr>
      <w:r w:rsidRPr="00863A11">
        <w:rPr>
          <w:b/>
        </w:rPr>
        <w:t xml:space="preserve">Inscripciones en: </w:t>
      </w:r>
      <w:hyperlink r:id="rId6" w:history="1">
        <w:r w:rsidRPr="00A42541">
          <w:rPr>
            <w:rStyle w:val="Hipervnculo"/>
            <w:b/>
          </w:rPr>
          <w:t>redenuies@unizar.es</w:t>
        </w:r>
      </w:hyperlink>
      <w:r>
        <w:rPr>
          <w:b/>
        </w:rPr>
        <w:t xml:space="preserve"> </w:t>
      </w:r>
    </w:p>
    <w:p w:rsidR="00DC5319" w:rsidRPr="00771038" w:rsidRDefault="00863A11" w:rsidP="00863A11">
      <w:pPr>
        <w:jc w:val="both"/>
      </w:pPr>
      <w:r>
        <w:t>Las inscripciones dan derecho a la participación en el acto a través de la plataforma ZOOM.</w:t>
      </w:r>
      <w:r w:rsidR="00DC5319">
        <w:t xml:space="preserve"> </w:t>
      </w:r>
    </w:p>
    <w:sectPr w:rsidR="00DC5319" w:rsidRPr="0077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B82"/>
    <w:multiLevelType w:val="hybridMultilevel"/>
    <w:tmpl w:val="8CE80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7EFB"/>
    <w:multiLevelType w:val="multilevel"/>
    <w:tmpl w:val="67CA30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D857B5"/>
    <w:multiLevelType w:val="hybridMultilevel"/>
    <w:tmpl w:val="DED64C1A"/>
    <w:lvl w:ilvl="0" w:tplc="852C5D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1F9"/>
    <w:multiLevelType w:val="hybridMultilevel"/>
    <w:tmpl w:val="69CE913A"/>
    <w:lvl w:ilvl="0" w:tplc="68446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0A5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C70DE4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6ED6"/>
    <w:multiLevelType w:val="hybridMultilevel"/>
    <w:tmpl w:val="C79E8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696B"/>
    <w:multiLevelType w:val="hybridMultilevel"/>
    <w:tmpl w:val="0D468B5A"/>
    <w:lvl w:ilvl="0" w:tplc="852C5D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45F4C"/>
    <w:multiLevelType w:val="hybridMultilevel"/>
    <w:tmpl w:val="762C189E"/>
    <w:lvl w:ilvl="0" w:tplc="852C5D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D7"/>
    <w:rsid w:val="0003343B"/>
    <w:rsid w:val="00057ED7"/>
    <w:rsid w:val="003B3CB6"/>
    <w:rsid w:val="00771038"/>
    <w:rsid w:val="00803F22"/>
    <w:rsid w:val="008311D9"/>
    <w:rsid w:val="00863A11"/>
    <w:rsid w:val="00A55059"/>
    <w:rsid w:val="00BF5813"/>
    <w:rsid w:val="00D00DA7"/>
    <w:rsid w:val="00DC5319"/>
    <w:rsid w:val="00DE7238"/>
    <w:rsid w:val="00E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BDF6"/>
  <w15:chartTrackingRefBased/>
  <w15:docId w15:val="{819E5CA3-909E-4B79-95DA-204405B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803F22"/>
    <w:pPr>
      <w:widowControl w:val="0"/>
      <w:numPr>
        <w:numId w:val="2"/>
      </w:numPr>
      <w:autoSpaceDE w:val="0"/>
      <w:autoSpaceDN w:val="0"/>
      <w:adjustRightInd w:val="0"/>
      <w:spacing w:after="120" w:line="240" w:lineRule="auto"/>
      <w:jc w:val="both"/>
      <w:outlineLvl w:val="0"/>
    </w:pPr>
    <w:rPr>
      <w:rFonts w:ascii="Garamond" w:hAnsi="Garamond" w:cs="Calibri"/>
      <w:b/>
      <w:color w:val="000000" w:themeColor="text1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5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3F22"/>
    <w:rPr>
      <w:rFonts w:ascii="Garamond" w:hAnsi="Garamond" w:cs="Calibri"/>
      <w:b/>
      <w:color w:val="000000" w:themeColor="text1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803F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E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ED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58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enuies@unizar.es" TargetMode="External"/><Relationship Id="rId5" Type="http://schemas.openxmlformats.org/officeDocument/2006/relationships/hyperlink" Target="https://youtu.be/WC2oEJ9GZ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</dc:creator>
  <cp:keywords/>
  <dc:description/>
  <cp:lastModifiedBy>CEPES 2</cp:lastModifiedBy>
  <cp:revision>2</cp:revision>
  <dcterms:created xsi:type="dcterms:W3CDTF">2021-03-10T12:57:00Z</dcterms:created>
  <dcterms:modified xsi:type="dcterms:W3CDTF">2021-03-10T12:57:00Z</dcterms:modified>
</cp:coreProperties>
</file>