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71" w:rsidRPr="006D04A4" w:rsidRDefault="006D04A4">
      <w:pPr>
        <w:rPr>
          <w:b/>
        </w:rPr>
      </w:pPr>
      <w:bookmarkStart w:id="0" w:name="_GoBack"/>
      <w:bookmarkEnd w:id="0"/>
      <w:r w:rsidRPr="006D04A4">
        <w:rPr>
          <w:b/>
        </w:rPr>
        <w:t>SERIE CULTUR-ESS: EL CRUCE DE LA CULTURA Y DE LAS ARTES CON LA ECONOMÍA SOCIAL Y SOLIDARIA</w:t>
      </w:r>
    </w:p>
    <w:p w:rsidR="006D04A4" w:rsidRDefault="006D04A4" w:rsidP="006D04A4">
      <w:pPr>
        <w:jc w:val="both"/>
      </w:pPr>
    </w:p>
    <w:p w:rsidR="006D04A4" w:rsidRPr="006D04A4" w:rsidRDefault="006D04A4" w:rsidP="006D04A4">
      <w:pPr>
        <w:jc w:val="both"/>
        <w:rPr>
          <w:i/>
        </w:rPr>
      </w:pPr>
      <w:r w:rsidRPr="006D04A4">
        <w:rPr>
          <w:i/>
        </w:rPr>
        <w:t xml:space="preserve">El miércoles, 10 de marzo, a las 17.00 h. en el Salón de Actos de la Facultad de Economía y Empresa-  Gran Vía, y online, se inicia la Serie </w:t>
      </w:r>
      <w:proofErr w:type="spellStart"/>
      <w:r w:rsidRPr="006D04A4">
        <w:rPr>
          <w:i/>
        </w:rPr>
        <w:t>Cultur</w:t>
      </w:r>
      <w:proofErr w:type="spellEnd"/>
      <w:r w:rsidRPr="006D04A4">
        <w:rPr>
          <w:i/>
        </w:rPr>
        <w:t>-ESS, que a través de tres encuentros en el marco del Laboratorio de Economía Social (</w:t>
      </w:r>
      <w:proofErr w:type="spellStart"/>
      <w:r w:rsidRPr="006D04A4">
        <w:rPr>
          <w:i/>
        </w:rPr>
        <w:t>LabES</w:t>
      </w:r>
      <w:proofErr w:type="spellEnd"/>
      <w:r w:rsidRPr="006D04A4">
        <w:rPr>
          <w:i/>
        </w:rPr>
        <w:t>) de la Universidad de Zaragoza, os proponemos realizar un breve recorrido histórico-teórico de las dos áreas de actividad que nos ocupan, a la vez que las conectamos entre ellas a partir de experiencias concretas surgidas en la ciudad de Zaragoza.</w:t>
      </w:r>
    </w:p>
    <w:p w:rsidR="006D04A4" w:rsidRDefault="006D04A4" w:rsidP="006D04A4">
      <w:pPr>
        <w:jc w:val="both"/>
      </w:pPr>
    </w:p>
    <w:p w:rsidR="006D04A4" w:rsidRDefault="006D04A4" w:rsidP="006D04A4">
      <w:pPr>
        <w:jc w:val="both"/>
      </w:pPr>
      <w:r>
        <w:t xml:space="preserve">La serie </w:t>
      </w:r>
      <w:proofErr w:type="spellStart"/>
      <w:r>
        <w:t>CulturESS</w:t>
      </w:r>
      <w:proofErr w:type="spellEnd"/>
      <w:r>
        <w:t xml:space="preserve"> busca explorar el cruce entre dos áreas que han permanecido demasiado tiempo desconectadas: de un lado, el arte y la cultura y, de otro, la economía social y solidaria. A través de tres encuentros en el marco del Laboratorio de Economía Social (</w:t>
      </w:r>
      <w:proofErr w:type="spellStart"/>
      <w:r>
        <w:t>LabES</w:t>
      </w:r>
      <w:proofErr w:type="spellEnd"/>
      <w:r>
        <w:t>) de la Universidad de Zaragoza, os proponemos realizar un breve recorrido histórico-teórico de las dos áreas de actividad que nos ocupan, a la vez que las conectamos entre ellas a partir de experiencias concretas surgidas en la ciudad de Zaragoza.</w:t>
      </w:r>
    </w:p>
    <w:p w:rsidR="006D04A4" w:rsidRDefault="006D04A4" w:rsidP="006D04A4">
      <w:pPr>
        <w:jc w:val="both"/>
      </w:pPr>
      <w:r>
        <w:t xml:space="preserve">Reflexionaremos sobre las posibilidades que para la reconstrucción en contextos de crisis cíclicas y en contexto de transición </w:t>
      </w:r>
      <w:proofErr w:type="spellStart"/>
      <w:r>
        <w:t>ecosocial</w:t>
      </w:r>
      <w:proofErr w:type="spellEnd"/>
      <w:r>
        <w:t xml:space="preserve"> ofrecen las posibles articulaciones entre arte, cultura y ESS.</w:t>
      </w:r>
    </w:p>
    <w:p w:rsidR="006D04A4" w:rsidRDefault="006D04A4" w:rsidP="006D04A4">
      <w:pPr>
        <w:jc w:val="both"/>
      </w:pPr>
      <w:r>
        <w:t>¿Qué tipo de transformación cultural, económica, social y medioambiental pueden ofrecer las organizaciones culturales que despliegan su actividad desde la perspectiva que ofrece la ESS?</w:t>
      </w:r>
    </w:p>
    <w:p w:rsidR="006D04A4" w:rsidRDefault="006D04A4" w:rsidP="006D04A4">
      <w:pPr>
        <w:jc w:val="both"/>
      </w:pPr>
      <w:r>
        <w:t xml:space="preserve">A partir del marco que ofrece el LAB_ES, la serie </w:t>
      </w:r>
      <w:proofErr w:type="spellStart"/>
      <w:r>
        <w:t>CulturESS</w:t>
      </w:r>
      <w:proofErr w:type="spellEnd"/>
      <w:r>
        <w:t xml:space="preserve"> plantea y ofrece un espacio abierto e inclusivo que favorezca la reflexión, así como la circulación de información, ideas y buenas prácticas que permita un mayor conocimiento y una mayor visibilidad del papel que juegan las organizaciones culturales que en Zaragoza actúan desde el ámbito de la ESS.</w:t>
      </w:r>
    </w:p>
    <w:p w:rsidR="006D04A4" w:rsidRDefault="006D04A4" w:rsidP="006D04A4">
      <w:pPr>
        <w:jc w:val="both"/>
      </w:pPr>
    </w:p>
    <w:p w:rsidR="006D04A4" w:rsidRDefault="006D04A4" w:rsidP="006D04A4">
      <w:pPr>
        <w:jc w:val="both"/>
      </w:pPr>
      <w:r>
        <w:t xml:space="preserve">Las sesiones tendrán lugar en el Salón de Actos de la Facultad de Economía y Empresa – Campus Paraíso, de 17:30 a 19:00 tres miércoles durante los meses de marzo (10/03/2021), abril (07/04/2021) y mayo (05/05/2021). Debido a las restricciones sanitarias el aforo máximo permitido será de 60 personas, por lo que se necesita inscripción previa, en la web </w:t>
      </w:r>
      <w:hyperlink r:id="rId5" w:history="1">
        <w:r w:rsidRPr="00A42541">
          <w:rPr>
            <w:rStyle w:val="Hipervnculo"/>
          </w:rPr>
          <w:t>https://labes-unizar.es/cultur-ess/</w:t>
        </w:r>
      </w:hyperlink>
      <w:r>
        <w:t xml:space="preserve"> </w:t>
      </w:r>
    </w:p>
    <w:p w:rsidR="006D04A4" w:rsidRDefault="006D04A4" w:rsidP="006D04A4">
      <w:pPr>
        <w:jc w:val="both"/>
      </w:pPr>
      <w:r>
        <w:t>A pesar del acento en la dimensión presencial, estará abierta la participación virtual para personas que no puedan participar por causa de restricciones de movilidad a causa de la Covid-19 u otras razones. De forma previa se enviará a los participantes que así lo soliciten el correspondiente enlace para participar en las sesiones de forma online.</w:t>
      </w:r>
    </w:p>
    <w:p w:rsidR="006D04A4" w:rsidRDefault="006D04A4" w:rsidP="006D04A4">
      <w:pPr>
        <w:jc w:val="both"/>
      </w:pPr>
      <w:r>
        <w:t xml:space="preserve">La serie de encuentros </w:t>
      </w:r>
      <w:proofErr w:type="spellStart"/>
      <w:r>
        <w:t>CulturESS</w:t>
      </w:r>
      <w:proofErr w:type="spellEnd"/>
      <w:r>
        <w:t xml:space="preserve"> nace del encuentro de la práctica y el estudio y la investigación académica en los ámbitos de la cultura y la ESS. Para cualquier pregunta sobre </w:t>
      </w:r>
      <w:proofErr w:type="spellStart"/>
      <w:r>
        <w:t>CulturESS</w:t>
      </w:r>
      <w:proofErr w:type="spellEnd"/>
      <w:r>
        <w:t xml:space="preserve"> o inscribiros a los encuentros, podéis escribirnos a labes@unizar.es.</w:t>
      </w:r>
    </w:p>
    <w:p w:rsidR="006D04A4" w:rsidRDefault="006D04A4" w:rsidP="006D04A4">
      <w:pPr>
        <w:jc w:val="both"/>
      </w:pPr>
      <w:r>
        <w:t>También se puede seguir por redes en @</w:t>
      </w:r>
      <w:proofErr w:type="spellStart"/>
      <w:r>
        <w:t>LAB_ES_Unizar</w:t>
      </w:r>
      <w:proofErr w:type="spellEnd"/>
      <w:r>
        <w:t xml:space="preserve"> y utilizar el hashtag #</w:t>
      </w:r>
      <w:proofErr w:type="spellStart"/>
      <w:r>
        <w:t>CulturESS</w:t>
      </w:r>
      <w:proofErr w:type="spellEnd"/>
      <w:r>
        <w:t>.</w:t>
      </w:r>
    </w:p>
    <w:sectPr w:rsidR="006D0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7EFB"/>
    <w:multiLevelType w:val="multilevel"/>
    <w:tmpl w:val="67CA30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3321F9"/>
    <w:multiLevelType w:val="hybridMultilevel"/>
    <w:tmpl w:val="69CE913A"/>
    <w:lvl w:ilvl="0" w:tplc="68446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F0A5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C70DE4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A4"/>
    <w:rsid w:val="006B7E2A"/>
    <w:rsid w:val="006D04A4"/>
    <w:rsid w:val="00803F22"/>
    <w:rsid w:val="008311D9"/>
    <w:rsid w:val="00D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6906D-688E-4361-A8B8-280E0F23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rrafodelista"/>
    <w:next w:val="Normal"/>
    <w:link w:val="Ttulo1Car"/>
    <w:uiPriority w:val="9"/>
    <w:qFormat/>
    <w:rsid w:val="00803F22"/>
    <w:pPr>
      <w:widowControl w:val="0"/>
      <w:numPr>
        <w:numId w:val="2"/>
      </w:numPr>
      <w:autoSpaceDE w:val="0"/>
      <w:autoSpaceDN w:val="0"/>
      <w:adjustRightInd w:val="0"/>
      <w:spacing w:after="120" w:line="240" w:lineRule="auto"/>
      <w:jc w:val="both"/>
      <w:outlineLvl w:val="0"/>
    </w:pPr>
    <w:rPr>
      <w:rFonts w:ascii="Garamond" w:hAnsi="Garamond" w:cs="Calibri"/>
      <w:b/>
      <w:color w:val="000000" w:themeColor="text1"/>
      <w:sz w:val="24"/>
      <w:szCs w:val="24"/>
      <w:lang w:eastAsia="ja-JP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0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3F22"/>
    <w:rPr>
      <w:rFonts w:ascii="Garamond" w:hAnsi="Garamond" w:cs="Calibri"/>
      <w:b/>
      <w:color w:val="000000" w:themeColor="text1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803F22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6D04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6D04A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D0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7431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5311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7210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6487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14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bes-unizar.es/cultur-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millan</dc:creator>
  <cp:keywords/>
  <dc:description/>
  <cp:lastModifiedBy>CEPES 2</cp:lastModifiedBy>
  <cp:revision>2</cp:revision>
  <dcterms:created xsi:type="dcterms:W3CDTF">2021-03-10T12:52:00Z</dcterms:created>
  <dcterms:modified xsi:type="dcterms:W3CDTF">2021-03-10T12:52:00Z</dcterms:modified>
</cp:coreProperties>
</file>