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ED7" w:rsidRPr="008E6C6F" w:rsidRDefault="008E6C6F" w:rsidP="00BF5813">
      <w:pPr>
        <w:jc w:val="both"/>
        <w:rPr>
          <w:b/>
        </w:rPr>
      </w:pPr>
      <w:r w:rsidRPr="008E6C6F">
        <w:rPr>
          <w:b/>
        </w:rPr>
        <w:t>Entrega de Premios de Innovación Social Universitaria 2020 y de los Premios de Ideas de TFG y TFM en Economía Social y otras áreas afines</w:t>
      </w:r>
    </w:p>
    <w:p w:rsidR="00BF5813" w:rsidRDefault="00BF5813" w:rsidP="00BF5813">
      <w:pPr>
        <w:jc w:val="both"/>
      </w:pPr>
    </w:p>
    <w:p w:rsidR="008E6C6F" w:rsidRPr="008E6C6F" w:rsidRDefault="008E6C6F" w:rsidP="00BF5813">
      <w:pPr>
        <w:jc w:val="both"/>
        <w:rPr>
          <w:b/>
        </w:rPr>
      </w:pPr>
      <w:r w:rsidRPr="008E6C6F">
        <w:rPr>
          <w:b/>
        </w:rPr>
        <w:t>El próximo viernes, 12 de marzo, a las 11.00 h., en la sede de Zaragoza Activa (c/ Mas de las Matas, 20, 50014 Zaragoza), se realizará la entrega de ambos premios, organizados gracias a la colaboración entre el Ayto. de Zaragoza y el Laboratorio de Economía Social LAB_ES de la Universidad de Zaragoza, dentro de la estrategia de visibilizar las innovaciones, ideas y trabajos que pretenden transformar de forma positiva nuestro entorno cercano.</w:t>
      </w:r>
    </w:p>
    <w:p w:rsidR="00E424B5" w:rsidRDefault="00E424B5" w:rsidP="00E424B5">
      <w:pPr>
        <w:pStyle w:val="Prrafodelista"/>
      </w:pPr>
    </w:p>
    <w:p w:rsidR="008E6C6F" w:rsidRDefault="008E6C6F" w:rsidP="008E6C6F">
      <w:pPr>
        <w:jc w:val="both"/>
      </w:pPr>
      <w:r>
        <w:t xml:space="preserve">La cuarta edición del </w:t>
      </w:r>
      <w:r w:rsidR="00E424B5" w:rsidRPr="008E6C6F">
        <w:rPr>
          <w:b/>
        </w:rPr>
        <w:t>PREMIO DE INNOVACIÓN SOCIAL UNIVERSITARIA</w:t>
      </w:r>
      <w:r>
        <w:t xml:space="preserve"> tiene por </w:t>
      </w:r>
      <w:r w:rsidR="00E424B5" w:rsidRPr="00E424B5">
        <w:t>objetivo reconocer aquellas ideas y proyectos que pretenden satisfacer las necesidades sociales existentes en nuestro entorno, así como producir los cambios de comportamiento necesarios para resolver los grandes retos de la sociedad.</w:t>
      </w:r>
      <w:r w:rsidR="00E424B5">
        <w:t xml:space="preserve"> </w:t>
      </w:r>
      <w:r>
        <w:t xml:space="preserve">El concurso se abrió a toda la comunidad universitaria de la Universidad de Zaragoza, Alumnado, PDI y PAS, para participar en tres modalidades distintas: </w:t>
      </w:r>
    </w:p>
    <w:p w:rsidR="008E6C6F" w:rsidRDefault="008E6C6F" w:rsidP="008E6C6F">
      <w:pPr>
        <w:pStyle w:val="Prrafodelista"/>
        <w:numPr>
          <w:ilvl w:val="0"/>
          <w:numId w:val="4"/>
        </w:numPr>
        <w:jc w:val="both"/>
      </w:pPr>
      <w:r>
        <w:t>Modalidad Ideas – Destinada a premiar una idea innovadora</w:t>
      </w:r>
    </w:p>
    <w:p w:rsidR="008E6C6F" w:rsidRDefault="008E6C6F" w:rsidP="008E6C6F">
      <w:pPr>
        <w:pStyle w:val="Prrafodelista"/>
        <w:numPr>
          <w:ilvl w:val="0"/>
          <w:numId w:val="4"/>
        </w:numPr>
        <w:jc w:val="both"/>
      </w:pPr>
      <w:r>
        <w:t>Modalidad Proyectos en Marcha – Destinada a premiar los proyectos en marcha</w:t>
      </w:r>
    </w:p>
    <w:p w:rsidR="008E6C6F" w:rsidRDefault="008E6C6F" w:rsidP="008E6C6F">
      <w:pPr>
        <w:pStyle w:val="Prrafodelista"/>
        <w:numPr>
          <w:ilvl w:val="0"/>
          <w:numId w:val="4"/>
        </w:numPr>
        <w:jc w:val="both"/>
      </w:pPr>
      <w:r>
        <w:t xml:space="preserve">Modalidad Valoración del Impacto Social – Destinada a premiar los conocimientos en valoración del impacto social. </w:t>
      </w:r>
    </w:p>
    <w:p w:rsidR="00E424B5" w:rsidRDefault="008E6C6F" w:rsidP="008E6C6F">
      <w:pPr>
        <w:jc w:val="both"/>
      </w:pPr>
      <w:r>
        <w:t xml:space="preserve">Toda la </w:t>
      </w:r>
      <w:r w:rsidR="00E424B5">
        <w:t xml:space="preserve">información </w:t>
      </w:r>
      <w:r>
        <w:t>está disponible en la web del Premio:</w:t>
      </w:r>
      <w:r w:rsidR="00E424B5">
        <w:t xml:space="preserve"> </w:t>
      </w:r>
      <w:hyperlink r:id="rId5" w:history="1">
        <w:r w:rsidR="00E424B5" w:rsidRPr="00A42541">
          <w:rPr>
            <w:rStyle w:val="Hipervnculo"/>
          </w:rPr>
          <w:t>https://labes-unizar.es/concurso/</w:t>
        </w:r>
      </w:hyperlink>
      <w:r w:rsidR="00E424B5">
        <w:t xml:space="preserve"> </w:t>
      </w:r>
    </w:p>
    <w:p w:rsidR="00E424B5" w:rsidRDefault="00E424B5" w:rsidP="00E424B5">
      <w:pPr>
        <w:pStyle w:val="Prrafodelista"/>
      </w:pPr>
      <w:bookmarkStart w:id="0" w:name="_GoBack"/>
      <w:bookmarkEnd w:id="0"/>
    </w:p>
    <w:p w:rsidR="00E424B5" w:rsidRDefault="008E6C6F" w:rsidP="008E6C6F">
      <w:pPr>
        <w:jc w:val="both"/>
      </w:pPr>
      <w:r>
        <w:t xml:space="preserve">Por su parte, la 2ª edición de los </w:t>
      </w:r>
      <w:r w:rsidR="00E424B5" w:rsidRPr="008E6C6F">
        <w:rPr>
          <w:b/>
        </w:rPr>
        <w:t>PREMIOS DE IDEAS TFG y TFM</w:t>
      </w:r>
      <w:r w:rsidR="00E424B5">
        <w:t xml:space="preserve"> </w:t>
      </w:r>
      <w:r w:rsidR="00E424B5" w:rsidRPr="00E424B5">
        <w:t>a desarrollar durante el curso académico 2020/2021</w:t>
      </w:r>
      <w:r w:rsidR="00E424B5">
        <w:t xml:space="preserve">, </w:t>
      </w:r>
      <w:r>
        <w:t xml:space="preserve">tiene como </w:t>
      </w:r>
      <w:r w:rsidR="00E424B5">
        <w:t xml:space="preserve">objetivo </w:t>
      </w:r>
      <w:r w:rsidR="00E424B5" w:rsidRPr="00E424B5">
        <w:t>promover el estudio e investigación sobre la economía social y sus áreas afines, entendiendo que la Universidad es un agente clave para la consecución de los Objetivos de Desarrollo Sostenible</w:t>
      </w:r>
      <w:r w:rsidR="00E424B5">
        <w:t xml:space="preserve">. </w:t>
      </w:r>
      <w:r w:rsidRPr="008E6C6F">
        <w:t>Se otorgará</w:t>
      </w:r>
      <w:r>
        <w:t xml:space="preserve"> un premio de 150 euros en material bibliográfico a aquellas </w:t>
      </w:r>
      <w:r w:rsidRPr="008E6C6F">
        <w:t xml:space="preserve">ideas de proyecto de TFG o TFM a desarrollar durante el curso académico 2020/2021 </w:t>
      </w:r>
      <w:r>
        <w:t xml:space="preserve">que se han presentado en </w:t>
      </w:r>
      <w:r w:rsidRPr="008E6C6F">
        <w:t>las siguientes áreas:</w:t>
      </w:r>
      <w:r>
        <w:t xml:space="preserve"> Contratación Pública Responsable, Aplicación de los Objetivos del Desarrollo Sostenible en la Universidad de Zaragoza, Emprendimiento y Sociedades Cooperativas, o Economía Social y Economía Circular. </w:t>
      </w:r>
      <w:r w:rsidR="00E424B5">
        <w:t xml:space="preserve">Más información en </w:t>
      </w:r>
      <w:hyperlink r:id="rId6" w:history="1">
        <w:r w:rsidR="00E424B5" w:rsidRPr="00A42541">
          <w:rPr>
            <w:rStyle w:val="Hipervnculo"/>
          </w:rPr>
          <w:t>https://labes-unizar.es/premiostfg/</w:t>
        </w:r>
      </w:hyperlink>
    </w:p>
    <w:p w:rsidR="00E424B5" w:rsidRDefault="00E424B5" w:rsidP="00E424B5">
      <w:pPr>
        <w:pStyle w:val="Prrafodelista"/>
      </w:pPr>
    </w:p>
    <w:p w:rsidR="00DC5319" w:rsidRPr="00771038" w:rsidRDefault="008E6C6F" w:rsidP="00DC5319">
      <w:pPr>
        <w:jc w:val="both"/>
      </w:pPr>
      <w:r w:rsidRPr="008E6C6F">
        <w:t xml:space="preserve">El LAB_ES </w:t>
      </w:r>
      <w:r>
        <w:t>se concibe como</w:t>
      </w:r>
      <w:r w:rsidRPr="008E6C6F">
        <w:t xml:space="preserve"> un espacio de trabajo colectivo, un espacio de participación de la comunidad universitaria y un espacio de investigación,</w:t>
      </w:r>
      <w:r>
        <w:t xml:space="preserve"> </w:t>
      </w:r>
      <w:r w:rsidRPr="008E6C6F">
        <w:t>para experimentar economía social por parte de la comunidad universitaria, esto es, un lugar donde el alumnado, el PDI y el PAS pueda practicar con proyectos económicos basados en los principios de Participación, Apoyo mutuo, Solidaridad y Compromiso con el entorno, dentro del marco de la Universidad de Zaragoza y en contacto con la realidad empresariales y asociativa de este sector.</w:t>
      </w:r>
      <w:r>
        <w:t xml:space="preserve"> L</w:t>
      </w:r>
      <w:r w:rsidR="00B46055">
        <w:t>os proyectos presentados avanzan en estas líneas, fructíferas y necesarias en coyunturas como la que estamos viviendo actualmente, de atención general a los cuidados de toda la ciudadanía, de recuperación de la crisis económica que ya soportamos, y de necesidad de cambio del modelo productivo.</w:t>
      </w:r>
    </w:p>
    <w:sectPr w:rsidR="00DC5319" w:rsidRPr="00771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55B82"/>
    <w:multiLevelType w:val="hybridMultilevel"/>
    <w:tmpl w:val="8CE80E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F0062"/>
    <w:multiLevelType w:val="hybridMultilevel"/>
    <w:tmpl w:val="CBD690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DD7EFB"/>
    <w:multiLevelType w:val="multilevel"/>
    <w:tmpl w:val="67CA30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393321F9"/>
    <w:multiLevelType w:val="hybridMultilevel"/>
    <w:tmpl w:val="69CE913A"/>
    <w:lvl w:ilvl="0" w:tplc="684468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2F0A5A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C70DE46">
      <w:start w:val="1"/>
      <w:numFmt w:val="decimal"/>
      <w:lvlText w:val="(%3)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ED7"/>
    <w:rsid w:val="00057ED7"/>
    <w:rsid w:val="004E2122"/>
    <w:rsid w:val="00771038"/>
    <w:rsid w:val="00803F22"/>
    <w:rsid w:val="008311D9"/>
    <w:rsid w:val="008E6C6F"/>
    <w:rsid w:val="00B46055"/>
    <w:rsid w:val="00BF5813"/>
    <w:rsid w:val="00D27876"/>
    <w:rsid w:val="00DC5319"/>
    <w:rsid w:val="00DE7238"/>
    <w:rsid w:val="00E42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E5CA3-909E-4B79-95DA-204405B8B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Prrafodelista"/>
    <w:next w:val="Normal"/>
    <w:link w:val="Ttulo1Car"/>
    <w:uiPriority w:val="9"/>
    <w:qFormat/>
    <w:rsid w:val="00803F22"/>
    <w:pPr>
      <w:widowControl w:val="0"/>
      <w:numPr>
        <w:numId w:val="2"/>
      </w:numPr>
      <w:autoSpaceDE w:val="0"/>
      <w:autoSpaceDN w:val="0"/>
      <w:adjustRightInd w:val="0"/>
      <w:spacing w:after="120" w:line="240" w:lineRule="auto"/>
      <w:jc w:val="both"/>
      <w:outlineLvl w:val="0"/>
    </w:pPr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BF581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03F22"/>
    <w:rPr>
      <w:rFonts w:ascii="Garamond" w:hAnsi="Garamond" w:cs="Calibri"/>
      <w:b/>
      <w:color w:val="000000" w:themeColor="text1"/>
      <w:sz w:val="24"/>
      <w:szCs w:val="24"/>
      <w:lang w:eastAsia="ja-JP"/>
    </w:rPr>
  </w:style>
  <w:style w:type="paragraph" w:styleId="Prrafodelista">
    <w:name w:val="List Paragraph"/>
    <w:basedOn w:val="Normal"/>
    <w:uiPriority w:val="34"/>
    <w:qFormat/>
    <w:rsid w:val="00803F2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7ED7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57ED7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F58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876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7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90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0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3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abes-unizar.es/premiostfg/" TargetMode="External"/><Relationship Id="rId5" Type="http://schemas.openxmlformats.org/officeDocument/2006/relationships/hyperlink" Target="https://labes-unizar.es/concurs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millan</dc:creator>
  <cp:keywords/>
  <dc:description/>
  <cp:lastModifiedBy>CEPES 2</cp:lastModifiedBy>
  <cp:revision>2</cp:revision>
  <cp:lastPrinted>2021-03-10T10:21:00Z</cp:lastPrinted>
  <dcterms:created xsi:type="dcterms:W3CDTF">2021-03-10T12:56:00Z</dcterms:created>
  <dcterms:modified xsi:type="dcterms:W3CDTF">2021-03-10T12:56:00Z</dcterms:modified>
</cp:coreProperties>
</file>