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D7" w:rsidRDefault="00BF5813" w:rsidP="00BF5813">
      <w:pPr>
        <w:jc w:val="both"/>
      </w:pPr>
      <w:r>
        <w:t>II SEMANA UNIVERSITARIA DE LA ECONOMÍ</w:t>
      </w:r>
      <w:bookmarkStart w:id="0" w:name="_GoBack"/>
      <w:bookmarkEnd w:id="0"/>
      <w:r>
        <w:t>A SOCIAL 2021 EN LA UNIVERSIDAD DE ZARAGOZA</w:t>
      </w:r>
    </w:p>
    <w:p w:rsidR="00BF5813" w:rsidRDefault="00BF5813" w:rsidP="00BF5813">
      <w:pPr>
        <w:jc w:val="both"/>
      </w:pPr>
    </w:p>
    <w:p w:rsidR="00BF5813" w:rsidRDefault="00BF5813" w:rsidP="00BF5813">
      <w:pPr>
        <w:jc w:val="both"/>
      </w:pPr>
      <w:r>
        <w:t xml:space="preserve">Desde el </w:t>
      </w:r>
      <w:r w:rsidRPr="00BF5813">
        <w:t>jueves, 4 de marzo</w:t>
      </w:r>
      <w:r>
        <w:t>, y hasta el 12 de marzo</w:t>
      </w:r>
      <w:r w:rsidRPr="00BF5813">
        <w:t xml:space="preserve">, </w:t>
      </w:r>
      <w:r>
        <w:t xml:space="preserve">se está celebrando </w:t>
      </w:r>
      <w:r w:rsidRPr="00BF5813">
        <w:t>la 2ª Semana Universitaria de la Economía Socia</w:t>
      </w:r>
      <w:r>
        <w:t xml:space="preserve">l 2021, </w:t>
      </w:r>
      <w:r w:rsidRPr="00BF5813">
        <w:t>convoca</w:t>
      </w:r>
      <w:r>
        <w:t>da por la asociación científica</w:t>
      </w:r>
      <w:r w:rsidRPr="00BF5813">
        <w:t xml:space="preserve"> CIRIEC-España</w:t>
      </w:r>
      <w:r>
        <w:t>,</w:t>
      </w:r>
      <w:r w:rsidRPr="00BF5813">
        <w:t xml:space="preserve"> a través de la Red ENUIES de Centros e Institutos Universitarios de Investigación en Economía Social. </w:t>
      </w:r>
      <w:r>
        <w:t xml:space="preserve">Su </w:t>
      </w:r>
      <w:r w:rsidRPr="00BF5813">
        <w:t xml:space="preserve">objetivo </w:t>
      </w:r>
      <w:r>
        <w:t>es</w:t>
      </w:r>
      <w:r w:rsidRPr="00BF5813">
        <w:t xml:space="preserve"> dar a conocer la intensa actividad docente y de investigación universitaria sobre el sector de las cooperativas, sociedades laborales, mutualidades, empresas sociales y tercer sector de acción social.</w:t>
      </w:r>
    </w:p>
    <w:p w:rsidR="00BF5813" w:rsidRDefault="00BF5813" w:rsidP="00BF5813">
      <w:pPr>
        <w:jc w:val="both"/>
      </w:pPr>
      <w:r w:rsidRPr="00BF5813">
        <w:t>Un total de 127 actividades</w:t>
      </w:r>
      <w:r>
        <w:t xml:space="preserve">, </w:t>
      </w:r>
      <w:r w:rsidRPr="00BF5813">
        <w:t>en 26 universidades, se han programado para estos días, completando una muy amplia y variada agenda de actos</w:t>
      </w:r>
      <w:r>
        <w:t xml:space="preserve">, integrados por </w:t>
      </w:r>
      <w:r w:rsidRPr="00BF5813">
        <w:t xml:space="preserve">conferencias, mesas redondas, cine-fórums, presentación de publicaciones y de resultados de proyectos de investigación, seminarios, talleres o formaciones específicas, entre otras. La programación completa de la Semana Universitaria de la economía social puede verse en la </w:t>
      </w:r>
      <w:hyperlink r:id="rId5" w:history="1">
        <w:r w:rsidRPr="00BF5813">
          <w:rPr>
            <w:rStyle w:val="Hipervnculo"/>
          </w:rPr>
          <w:t>web de CIRIEC-España</w:t>
        </w:r>
      </w:hyperlink>
      <w:r w:rsidRPr="00BF5813">
        <w:t>.</w:t>
      </w:r>
    </w:p>
    <w:p w:rsidR="00BF5813" w:rsidRDefault="00BF5813" w:rsidP="00BF5813">
      <w:pPr>
        <w:jc w:val="both"/>
      </w:pPr>
      <w:r>
        <w:t xml:space="preserve">En el caso de la Universidad de Zaragoza, la Economía Social está presente a través de Grupos de Investigación, Cátedras como la de Cooperativas y Economía Social, proyectos como el de Laboratorio de Economía Social LAB_ES en la Facultad de Economía y Empresa, asignaturas en Grados y Máster, o siendo sede del </w:t>
      </w:r>
      <w:r w:rsidRPr="00BF5813">
        <w:t>Observatorio Iberoamericano del Empleo y la Economía Social y Cooperativa</w:t>
      </w:r>
      <w:r>
        <w:t xml:space="preserve"> – </w:t>
      </w:r>
      <w:r w:rsidRPr="00BF5813">
        <w:t>OIBESCOOP</w:t>
      </w:r>
      <w:r>
        <w:t>. A lo largo de esta semana, destacan 4 actividades:</w:t>
      </w:r>
    </w:p>
    <w:p w:rsidR="00BF5813" w:rsidRDefault="00BF5813" w:rsidP="00690C06">
      <w:pPr>
        <w:pStyle w:val="Prrafodelista"/>
        <w:numPr>
          <w:ilvl w:val="0"/>
          <w:numId w:val="3"/>
        </w:numPr>
        <w:jc w:val="both"/>
      </w:pPr>
      <w:r>
        <w:t xml:space="preserve">CICLO DE CINE del Seminario de Pensamiento Económico Crítico: Desigualdad y Crisis, en colaboración con Intermón OXFAM y </w:t>
      </w:r>
      <w:r w:rsidR="00E424B5">
        <w:t xml:space="preserve">Economistas sin Fronteras, que se inició el jueves 4 de marzo, a las 17.00 h., con el visionado de la película “Frágil Equilibrio” y continua este jueves, 11 de marzo, con el documental “Renta Básica”. Más </w:t>
      </w:r>
      <w:proofErr w:type="spellStart"/>
      <w:r w:rsidR="00E424B5">
        <w:t>info</w:t>
      </w:r>
      <w:proofErr w:type="spellEnd"/>
      <w:r w:rsidR="00E424B5">
        <w:t xml:space="preserve"> en </w:t>
      </w:r>
      <w:hyperlink r:id="rId6" w:history="1">
        <w:r w:rsidR="00E424B5" w:rsidRPr="00A42541">
          <w:rPr>
            <w:rStyle w:val="Hipervnculo"/>
          </w:rPr>
          <w:t>https://labes-unizar.es/ciclo_cine_spe/</w:t>
        </w:r>
      </w:hyperlink>
    </w:p>
    <w:p w:rsidR="00E424B5" w:rsidRDefault="00E424B5" w:rsidP="00E424B5">
      <w:pPr>
        <w:pStyle w:val="Prrafodelista"/>
        <w:jc w:val="both"/>
      </w:pPr>
    </w:p>
    <w:p w:rsidR="00E424B5" w:rsidRDefault="00E424B5" w:rsidP="00690C06">
      <w:pPr>
        <w:pStyle w:val="Prrafodelista"/>
        <w:numPr>
          <w:ilvl w:val="0"/>
          <w:numId w:val="3"/>
        </w:numPr>
        <w:jc w:val="both"/>
      </w:pPr>
      <w:r>
        <w:t xml:space="preserve">SERIE </w:t>
      </w:r>
      <w:r w:rsidRPr="00E424B5">
        <w:t>CULTUR-ESS: E</w:t>
      </w:r>
      <w:r>
        <w:t xml:space="preserve">l Cruce de la Cultura y de las Artes con la Economía Social y Solidaria, que </w:t>
      </w:r>
      <w:r w:rsidRPr="00E424B5">
        <w:t>busca explorar el cruce entre dos áreas que han permanecido demasiado tiempo desconectadas: de un lado, el arte y la cultura y, de otro, la economía social y solidaria.</w:t>
      </w:r>
      <w:r>
        <w:t xml:space="preserve"> A través de 3 encuentros (el primero, este miércoles 10 de marzo, a las 17.00 h.), se invita a r</w:t>
      </w:r>
      <w:r w:rsidRPr="00E424B5">
        <w:t xml:space="preserve">eflexionar sobre las posibilidades que para la reconstrucción en contextos de crisis cíclicas y en contexto de transición </w:t>
      </w:r>
      <w:proofErr w:type="spellStart"/>
      <w:r w:rsidRPr="00E424B5">
        <w:t>ecosocial</w:t>
      </w:r>
      <w:proofErr w:type="spellEnd"/>
      <w:r w:rsidRPr="00E424B5">
        <w:t xml:space="preserve"> ofrecen las posibles articulaciones entre arte, cultura y ESS.</w:t>
      </w:r>
      <w:r>
        <w:t xml:space="preserve"> Toda la información en </w:t>
      </w:r>
      <w:hyperlink r:id="rId7" w:history="1">
        <w:r w:rsidRPr="00A42541">
          <w:rPr>
            <w:rStyle w:val="Hipervnculo"/>
          </w:rPr>
          <w:t>https://labes-unizar.es/cultur-ess/</w:t>
        </w:r>
      </w:hyperlink>
    </w:p>
    <w:p w:rsidR="00E424B5" w:rsidRDefault="00E424B5" w:rsidP="00E424B5">
      <w:pPr>
        <w:pStyle w:val="Prrafodelista"/>
      </w:pPr>
    </w:p>
    <w:p w:rsidR="00E424B5" w:rsidRDefault="00E424B5" w:rsidP="00690C06">
      <w:pPr>
        <w:pStyle w:val="Prrafodelista"/>
        <w:numPr>
          <w:ilvl w:val="0"/>
          <w:numId w:val="3"/>
        </w:numPr>
        <w:jc w:val="both"/>
      </w:pPr>
      <w:r>
        <w:t xml:space="preserve">Entrega de PREMIO DE INNOVACIÓN SOCIAL UNIVERSITARIA, que se entregará el próximo viernes, 12 de marzo, a las 11.00 h., en la sede de Zaragoza Activa (c/ Mas de las </w:t>
      </w:r>
      <w:proofErr w:type="gramStart"/>
      <w:r>
        <w:t>Matas</w:t>
      </w:r>
      <w:r w:rsidRPr="00E424B5">
        <w:t xml:space="preserve"> ,</w:t>
      </w:r>
      <w:proofErr w:type="gramEnd"/>
      <w:r w:rsidRPr="00E424B5">
        <w:t xml:space="preserve"> 20, 50014 Zaragoza</w:t>
      </w:r>
      <w:r>
        <w:t xml:space="preserve">). </w:t>
      </w:r>
      <w:r w:rsidRPr="00E424B5">
        <w:t xml:space="preserve">El objetivo del Premio </w:t>
      </w:r>
      <w:r>
        <w:t xml:space="preserve">de Innovación Social Universitaria </w:t>
      </w:r>
      <w:r w:rsidRPr="00E424B5">
        <w:t>es reconocer aquellas ideas y proyectos que pretenden satisfacer las necesidades sociales existentes en nuestro entorno, así como producir los cambios de comportamiento necesarios para resolver los grandes retos de la sociedad.</w:t>
      </w:r>
      <w:r>
        <w:t xml:space="preserve"> Más información en </w:t>
      </w:r>
      <w:hyperlink r:id="rId8" w:history="1">
        <w:r w:rsidRPr="00A42541">
          <w:rPr>
            <w:rStyle w:val="Hipervnculo"/>
          </w:rPr>
          <w:t>https://labes-unizar.es/concurso/</w:t>
        </w:r>
      </w:hyperlink>
      <w:r>
        <w:t xml:space="preserve"> </w:t>
      </w:r>
    </w:p>
    <w:p w:rsidR="00E424B5" w:rsidRDefault="00E424B5" w:rsidP="00E424B5">
      <w:pPr>
        <w:pStyle w:val="Prrafodelista"/>
      </w:pPr>
    </w:p>
    <w:p w:rsidR="00E424B5" w:rsidRDefault="00E424B5" w:rsidP="00690C06">
      <w:pPr>
        <w:pStyle w:val="Prrafodelista"/>
        <w:numPr>
          <w:ilvl w:val="0"/>
          <w:numId w:val="3"/>
        </w:numPr>
        <w:jc w:val="both"/>
      </w:pPr>
      <w:r>
        <w:t xml:space="preserve">Entrega de PREMIOS DE IDEAS TFG y TFM </w:t>
      </w:r>
      <w:r w:rsidRPr="00E424B5">
        <w:t>a desarrollar durante el curso académico 2020/2021</w:t>
      </w:r>
      <w:r>
        <w:t xml:space="preserve">, que se realizará en el mismo acto anterior, el próximo 12 de marzo, a las 11.00 h. En este caso, su objetivo es </w:t>
      </w:r>
      <w:r w:rsidRPr="00E424B5">
        <w:t xml:space="preserve">promover el estudio e investigación sobre la </w:t>
      </w:r>
      <w:r w:rsidRPr="00E424B5">
        <w:lastRenderedPageBreak/>
        <w:t>economía social y sus áreas afines, entendiendo que la Universidad es un agente clave para la consecución de los Objetivos de Desarrollo Sostenible</w:t>
      </w:r>
      <w:r>
        <w:t xml:space="preserve">. Más información en </w:t>
      </w:r>
      <w:hyperlink r:id="rId9" w:history="1">
        <w:r w:rsidRPr="00A42541">
          <w:rPr>
            <w:rStyle w:val="Hipervnculo"/>
          </w:rPr>
          <w:t>https://labes-unizar.es/premiostfg/</w:t>
        </w:r>
      </w:hyperlink>
    </w:p>
    <w:p w:rsidR="00E424B5" w:rsidRDefault="00E424B5" w:rsidP="00E424B5">
      <w:pPr>
        <w:pStyle w:val="Prrafodelista"/>
      </w:pPr>
    </w:p>
    <w:p w:rsidR="00E424B5" w:rsidRDefault="00E424B5" w:rsidP="00690C06">
      <w:pPr>
        <w:pStyle w:val="Prrafodelista"/>
        <w:numPr>
          <w:ilvl w:val="0"/>
          <w:numId w:val="3"/>
        </w:numPr>
        <w:jc w:val="both"/>
      </w:pPr>
      <w:r>
        <w:t xml:space="preserve">Lanzamiento del Laboratorio Ciudadano IMPULSA ZARAGOZA. </w:t>
      </w:r>
      <w:r w:rsidRPr="00E424B5">
        <w:t xml:space="preserve">La situación provocada por el coronavirus (COVID-19) nos está enfrentando a un enorme desafío como planeta, como territorios y como ciudadanía. Los efectos de una crisis humanitaria han impactado de lleno en todos los sectores de la vida social y económica. Uno de estos sectores es el comercio local y de proximidad que está dejando tras de sí un desolador número de persianas bajadas en la ciudad de Zaragoza. Desde el Laboratorio de Economía Social LAB_ES queremos también contribuir haciendo una invitación a la sociedad civil a que </w:t>
      </w:r>
      <w:r w:rsidR="00DC5319">
        <w:t>envíe sus iniciativas y</w:t>
      </w:r>
      <w:r w:rsidRPr="00E424B5">
        <w:t xml:space="preserve"> proyectos </w:t>
      </w:r>
      <w:r w:rsidR="00DC5319">
        <w:t>para impulsar e</w:t>
      </w:r>
      <w:r w:rsidRPr="00E424B5">
        <w:t xml:space="preserve">l comercio local y de proximidad de nuestra ciudad y </w:t>
      </w:r>
      <w:r w:rsidR="00DC5319">
        <w:t>apoyar así la</w:t>
      </w:r>
      <w:r w:rsidRPr="00E424B5">
        <w:t xml:space="preserve"> reactiva</w:t>
      </w:r>
      <w:r w:rsidR="00DC5319">
        <w:t>ción de este</w:t>
      </w:r>
      <w:r w:rsidRPr="00E424B5">
        <w:t xml:space="preserve"> sector en un futuro inmediato</w:t>
      </w:r>
      <w:r w:rsidR="00DC5319">
        <w:t xml:space="preserve"> a través del trabajo en equipo con colaboradores y el acompañamiento profesional.</w:t>
      </w:r>
      <w:r>
        <w:t xml:space="preserve"> Se desarrollará a lo largo de los meses de </w:t>
      </w:r>
      <w:r w:rsidR="00DC5319">
        <w:t>m</w:t>
      </w:r>
      <w:r>
        <w:t xml:space="preserve">arzo, </w:t>
      </w:r>
      <w:r w:rsidR="00DC5319">
        <w:t>a</w:t>
      </w:r>
      <w:r>
        <w:t xml:space="preserve">bril y </w:t>
      </w:r>
      <w:r w:rsidR="00DC5319">
        <w:t>ma</w:t>
      </w:r>
      <w:r>
        <w:t>yo</w:t>
      </w:r>
      <w:r w:rsidR="00DC5319">
        <w:t xml:space="preserve">. Más </w:t>
      </w:r>
      <w:proofErr w:type="spellStart"/>
      <w:r w:rsidR="00DC5319">
        <w:t>info</w:t>
      </w:r>
      <w:proofErr w:type="spellEnd"/>
      <w:r w:rsidR="00DC5319">
        <w:t xml:space="preserve"> en </w:t>
      </w:r>
      <w:hyperlink r:id="rId10" w:history="1">
        <w:r w:rsidR="00DC5319" w:rsidRPr="00A42541">
          <w:rPr>
            <w:rStyle w:val="Hipervnculo"/>
          </w:rPr>
          <w:t>https://labes-unizar.es/impulsa-zaragoza/</w:t>
        </w:r>
      </w:hyperlink>
    </w:p>
    <w:p w:rsidR="00DC5319" w:rsidRDefault="00DC5319" w:rsidP="00DC5319">
      <w:pPr>
        <w:pStyle w:val="Prrafodelista"/>
      </w:pPr>
    </w:p>
    <w:p w:rsidR="00DC5319" w:rsidRPr="00771038" w:rsidRDefault="00DC5319" w:rsidP="00DC5319">
      <w:pPr>
        <w:jc w:val="both"/>
      </w:pPr>
      <w:r>
        <w:t xml:space="preserve">Finalmente, la Universidad de Zaragoza estará presente en el Acto de Clausura de la II Semana Universitaria de la Economía Social 2021, con la participación de Carmen </w:t>
      </w:r>
      <w:proofErr w:type="spellStart"/>
      <w:r>
        <w:t>Marcuello</w:t>
      </w:r>
      <w:proofErr w:type="spellEnd"/>
      <w:r>
        <w:t xml:space="preserve">, como Presidenta del OIBESCOOP, y Millán Díaz, coordinador de la Red ENUIES. Este Acto, organizado en colaboración con la Asociación Española de </w:t>
      </w:r>
      <w:proofErr w:type="spellStart"/>
      <w:r>
        <w:t>Contabildiad</w:t>
      </w:r>
      <w:proofErr w:type="spellEnd"/>
      <w:r>
        <w:t xml:space="preserve"> y Administración de Empresa – AECA, consiste en un w</w:t>
      </w:r>
      <w:r w:rsidRPr="00DC5319">
        <w:t>ebinario sobre el papel de las cooperativas y otras empresas de la economía social en el Plan de Recuperación, Transformación y Resiliencia de la Economía Española</w:t>
      </w:r>
      <w:r>
        <w:t>, que se celebrará el viernes, 12 de marzo, a las 16.30 h., con la participación de CEPES España y el Ministerio de Trabajo y Economía Social.</w:t>
      </w:r>
    </w:p>
    <w:sectPr w:rsidR="00DC5319" w:rsidRPr="0077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B82"/>
    <w:multiLevelType w:val="hybridMultilevel"/>
    <w:tmpl w:val="8CE80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7EFB"/>
    <w:multiLevelType w:val="multilevel"/>
    <w:tmpl w:val="67CA30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3321F9"/>
    <w:multiLevelType w:val="hybridMultilevel"/>
    <w:tmpl w:val="69CE913A"/>
    <w:lvl w:ilvl="0" w:tplc="68446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0A5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70DE4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D7"/>
    <w:rsid w:val="00057ED7"/>
    <w:rsid w:val="003D3B66"/>
    <w:rsid w:val="00771038"/>
    <w:rsid w:val="00803F22"/>
    <w:rsid w:val="008311D9"/>
    <w:rsid w:val="00BF5813"/>
    <w:rsid w:val="00DC5319"/>
    <w:rsid w:val="00DE7238"/>
    <w:rsid w:val="00E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5CA3-909E-4B79-95DA-204405B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803F22"/>
    <w:pPr>
      <w:widowControl w:val="0"/>
      <w:numPr>
        <w:numId w:val="2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5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F22"/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803F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E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ED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5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es-unizar.es/concurs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es-unizar.es/cultur-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bes-unizar.es/ciclo_cine_sp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riec.es/noticias/127-actividades-en-26-universidades-componen-la-2a-semana-universitaria-de-la-economia-social-que-se-celebrara-del-proximo-4-a-12-de-marzo/" TargetMode="External"/><Relationship Id="rId10" Type="http://schemas.openxmlformats.org/officeDocument/2006/relationships/hyperlink" Target="https://labes-unizar.es/impulsa-zarago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es-unizar.es/premiostf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</dc:creator>
  <cp:keywords/>
  <dc:description/>
  <cp:lastModifiedBy>CEPES 2</cp:lastModifiedBy>
  <cp:revision>2</cp:revision>
  <dcterms:created xsi:type="dcterms:W3CDTF">2021-03-10T12:51:00Z</dcterms:created>
  <dcterms:modified xsi:type="dcterms:W3CDTF">2021-03-10T12:51:00Z</dcterms:modified>
</cp:coreProperties>
</file>